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533A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VARAŽDINSKA ŽUPANIJA, Varaždin, Franjevački trg 7, OIB 15877210917 (u daljnjem tekstu: Županija), koju zastupa župan Anđelko Stričak</w:t>
      </w:r>
    </w:p>
    <w:p w14:paraId="7039C0D1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72A70FBA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naziv i adresa OIB__________  (u daljnjem tekstu: Korisnik), </w:t>
      </w:r>
    </w:p>
    <w:p w14:paraId="0E1351E0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</w:p>
    <w:p w14:paraId="1638C93B" w14:textId="6E5D33A4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zaključili su dana __________ 202</w:t>
      </w:r>
      <w:r w:rsidR="00C56C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8CA185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</w:p>
    <w:p w14:paraId="7D1D30EC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63EAC41F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i korištenju financijskih sredstava </w:t>
      </w:r>
    </w:p>
    <w:p w14:paraId="4072B2CD" w14:textId="77777777" w:rsidR="00E30F1F" w:rsidRDefault="00E30F1F" w:rsidP="00E30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423EA3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UVODNA ODREDBA</w:t>
      </w:r>
    </w:p>
    <w:p w14:paraId="0769B6BB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D93CA4B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49F73" w14:textId="43563DC9" w:rsidR="00E30F1F" w:rsidRDefault="00E30F1F" w:rsidP="00E30F1F">
      <w:pPr>
        <w:spacing w:line="242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Ovim Ugovorom Županija i Korisnik uređuju međusobne odnose oko provedbe aktivnosti, isplate, korištenja, izvješćivanja i kontrole utroška financijskih sredstava koje je Županija dodijelila Korisniku </w:t>
      </w:r>
      <w:r>
        <w:rPr>
          <w:rFonts w:ascii="Times New Roman" w:hAnsi="Times New Roman" w:cs="Times New Roman"/>
          <w:b/>
          <w:sz w:val="24"/>
          <w:szCs w:val="24"/>
        </w:rPr>
        <w:t>Odlukom župana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o dodjeli financijskih sredstava od _______,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po Javnom natječaju za financiranje programa i projekata od interesa za opće dobro udruga iz područja _________________u </w:t>
      </w:r>
      <w:r w:rsidRPr="0011257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C56C6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11257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Pr="002C790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od </w:t>
      </w:r>
      <w:r w:rsidR="004E7DAA" w:rsidRPr="007B03F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14</w:t>
      </w:r>
      <w:r w:rsidRPr="007B03F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siječnja 202</w:t>
      </w:r>
      <w:r w:rsidR="00C56C6F" w:rsidRPr="007B03F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7B03F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Pr="002C790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2C7909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2C79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skladu s odredbama Uredbe o kriterijima, mjerilima i postupcima financiranja i ugovaranja programa i projekata od interesa za opće dobro koje provode udruge (''Narodne novine'' broj 26/15 i 37/21) i Odluke o uvjetima i postupku financiranja aktivnosti od interesa za opće dobro koje provode udruge (“Službeni vjesnik Varaždinske županije” broj 53/15</w:t>
      </w:r>
      <w:r w:rsidR="001C2A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96/21</w:t>
      </w:r>
      <w:r w:rsidR="001C2A93">
        <w:rPr>
          <w:rFonts w:ascii="Times New Roman" w:hAnsi="Times New Roman" w:cs="Times New Roman"/>
          <w:sz w:val="24"/>
          <w:szCs w:val="24"/>
        </w:rPr>
        <w:t xml:space="preserve"> i 63/23. – pročišćeni tekst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25D085" w14:textId="77777777" w:rsidR="00E30F1F" w:rsidRDefault="00E30F1F" w:rsidP="00E30F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D850B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UGOVORA</w:t>
      </w:r>
    </w:p>
    <w:p w14:paraId="01A59AE4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933D088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3BD1E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daje, a Korisnik prihvaća financijska sredstva koja se mogu isključivo koristiti za provedbu Projekta___________________________.</w:t>
      </w:r>
    </w:p>
    <w:p w14:paraId="4D0B12F8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projekta i Obrazac proračuna projekta koje je Korisnik dostavio prijavljujući se na natječaj, sastavni su dio ovog Ugovora i čine njegov Prilog.</w:t>
      </w:r>
    </w:p>
    <w:p w14:paraId="3CE3A396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79620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FINANCIRANJA I PLAĆANJE</w:t>
      </w:r>
    </w:p>
    <w:p w14:paraId="3216FAEE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6A543DE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97975" w14:textId="14FC6243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se financira u 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iznos__eura</w:t>
      </w:r>
      <w:proofErr w:type="spellEnd"/>
      <w:r>
        <w:rPr>
          <w:rFonts w:ascii="Times New Roman" w:hAnsi="Times New Roman" w:cs="Times New Roman"/>
          <w:sz w:val="24"/>
          <w:szCs w:val="24"/>
        </w:rPr>
        <w:t>), osiguranih u Proračunu Varaždinske županije za 202</w:t>
      </w:r>
      <w:r w:rsidR="007B03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3B25673A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se obvezuje dodijeljena sredstva isplatiti na IBAN Korisnika ___________________________,  u roku od najdulje 30 dana od sklapanja ovog Ugovora.</w:t>
      </w:r>
    </w:p>
    <w:p w14:paraId="24F6014D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CA9AA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NAMJENA SREDSTAVA </w:t>
      </w:r>
    </w:p>
    <w:p w14:paraId="71258531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773AFF9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2B102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3. ovog Ugovora mogu se koristiti isključivo za provedbu projekta sukladno uvjetima natječaja i prema Opisnom obrascu projekata i Obrascu proračuna projekta.</w:t>
      </w:r>
    </w:p>
    <w:p w14:paraId="7FBD737D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4737B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</w:p>
    <w:p w14:paraId="1FCEECE8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</w:p>
    <w:p w14:paraId="60635519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</w:p>
    <w:p w14:paraId="5DC49199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</w:p>
    <w:p w14:paraId="59127B8A" w14:textId="77777777" w:rsidR="00E30F1F" w:rsidRDefault="00E30F1F" w:rsidP="00E3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IZVJEŠĆIVANJE</w:t>
      </w:r>
    </w:p>
    <w:p w14:paraId="351A389F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9FAFD49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3A4F9" w14:textId="5CD396FB" w:rsidR="00E30F1F" w:rsidRDefault="00E30F1F" w:rsidP="00E30F1F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se obvezuje o provedbi aktivnosti i utrošku sredstava izvješćivati Županiju podnošenjem opisnog i financijskog izvješća u roku od 30 dana po završetku aktivnosti za koju su sredstva dodijeljena, a najkasnije </w:t>
      </w:r>
      <w:r w:rsidR="00F164CF">
        <w:rPr>
          <w:rFonts w:ascii="Times New Roman" w:hAnsi="Times New Roman" w:cs="Times New Roman"/>
          <w:sz w:val="24"/>
          <w:szCs w:val="24"/>
        </w:rPr>
        <w:t>do 31. prosinca 2026. godine.</w:t>
      </w:r>
    </w:p>
    <w:p w14:paraId="1E6CBAED" w14:textId="77777777" w:rsidR="00E30F1F" w:rsidRDefault="00E30F1F" w:rsidP="00E30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BE11A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Županija iz izvješća utvrdi da uplaćena sredstva nisu u cijelosti utrošena namjenski – za prihvatljive troškove ili joj izvješće odnosno vjerodostojna dokumentacija o tim troškovima ne bude dostavljena, Županija će Ugovor raskinuti, a Korisnik se obvezuje vratiti primljena sredstva uz obračunate zatezne kamate.</w:t>
      </w:r>
    </w:p>
    <w:p w14:paraId="16077578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239F6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može po potrebi, uz pisani zahtjev, zatražiti izvješća od Korisnika i drukčije od rokova iz prethodnog stavka, a Korisnik se obvezuje ista dostaviti u dostupnom obliku, u roku od 14 dana.</w:t>
      </w:r>
    </w:p>
    <w:p w14:paraId="1CE66324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62E93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I KONTROLA</w:t>
      </w:r>
    </w:p>
    <w:p w14:paraId="49E596B7" w14:textId="77777777" w:rsidR="00E30F1F" w:rsidRDefault="00E30F1F" w:rsidP="00E30F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7D3D81B" w14:textId="77777777" w:rsidR="00E30F1F" w:rsidRDefault="00E30F1F" w:rsidP="00E30F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62D51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Ugovorne strane su suglasne da Županija, putem upravnog tijela nadležnog za prioritetno područje, ima u svako doba pravo nadzora nad provedbom aktivnosti iz ovog Ugovora i uvida u evidencije i dokumentaciju o aktivnostima Korisnika koji se obvezuje isto bez odgode omogućiti. </w:t>
      </w:r>
    </w:p>
    <w:p w14:paraId="1ED56E65" w14:textId="77777777" w:rsidR="00E30F1F" w:rsidRDefault="00E30F1F" w:rsidP="00E30F1F">
      <w:pPr>
        <w:pStyle w:val="Uvueno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pravodobno izvijestiti Županiju o eventualnim objektivnim smetnjama tijekom realizacije aktivnosti koje onemogućuju izvršenje ovog Ugovora u roku, kako bi se ugovorile izmjene ugovorenih obveza.</w:t>
      </w:r>
    </w:p>
    <w:p w14:paraId="7CF8D6BB" w14:textId="77777777" w:rsidR="00E30F1F" w:rsidRDefault="00E30F1F" w:rsidP="00E30F1F">
      <w:pPr>
        <w:pStyle w:val="Uvueno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ne snosi odgovornost, neposrednu ili posrednu, za štete proizašle iz bilo koje aktivnosti Korisnika u provedbi aktivnosti za koju su sredstva dodijeljena.</w:t>
      </w:r>
    </w:p>
    <w:p w14:paraId="7152AD0E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5EC4C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ZAVRŠNE ODREDBE</w:t>
      </w:r>
    </w:p>
    <w:p w14:paraId="4306DCFA" w14:textId="77777777" w:rsidR="00E30F1F" w:rsidRDefault="00E30F1F" w:rsidP="00E30F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79583397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020B7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ovog Ugovora da bi bile valjane, moraju biti u pisanom obliku.</w:t>
      </w:r>
    </w:p>
    <w:p w14:paraId="30B3E5DF" w14:textId="77777777" w:rsidR="00E30F1F" w:rsidRDefault="00E30F1F" w:rsidP="00E30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Ugovorne strane suglasne su eventualne nesuglasice u provedbi ovog Ugovora rješavati sporazumno, a ukoliko to ne bude moguće, spor će iznijeti pred stvarno nadležni sud u Varaždinu.</w:t>
      </w:r>
    </w:p>
    <w:p w14:paraId="00866A3E" w14:textId="77777777" w:rsidR="00E30F1F" w:rsidRDefault="00E30F1F" w:rsidP="00E30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671EA" w14:textId="77777777" w:rsidR="00E30F1F" w:rsidRDefault="00E30F1F" w:rsidP="00E30F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F6CE9FC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954E5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Ugovor sastavljen je u 3 (tri) istovjetna primjerka, od kojih jedan primjerak zadržava Korisnik, a dva primjerka Županija.</w:t>
      </w:r>
    </w:p>
    <w:p w14:paraId="3E1AA1D8" w14:textId="67A0A35C" w:rsidR="00E30F1F" w:rsidRDefault="00E30F1F" w:rsidP="00E30F1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KLASA: 402-02/2</w:t>
      </w:r>
      <w:r w:rsidR="00C56C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</w:p>
    <w:p w14:paraId="1EBFAE58" w14:textId="7C2A99F6" w:rsidR="00E30F1F" w:rsidRDefault="00E30F1F" w:rsidP="00E30F1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URBROJ: 2186-02/</w:t>
      </w:r>
      <w:r w:rsidR="00DB1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C56C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A901566" w14:textId="77777777" w:rsidR="00E30F1F" w:rsidRDefault="00E30F1F" w:rsidP="00E30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1C312" w14:textId="77777777" w:rsidR="00E30F1F" w:rsidRDefault="00E30F1F" w:rsidP="00E30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KORISNIK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ŽUPAN</w:t>
      </w:r>
    </w:p>
    <w:p w14:paraId="26F55B4A" w14:textId="2718E949" w:rsidR="00E30F1F" w:rsidRDefault="00E30F1F" w:rsidP="00E30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F607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Anđelko Stričak</w:t>
      </w:r>
    </w:p>
    <w:p w14:paraId="2DBBDFE1" w14:textId="7CF6E76B" w:rsidR="00E30F1F" w:rsidRDefault="00E30F1F" w:rsidP="00E30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EB65768" w14:textId="68E6EB10" w:rsidR="00B56988" w:rsidRPr="00E30F1F" w:rsidRDefault="00B56988" w:rsidP="00E30F1F"/>
    <w:sectPr w:rsidR="00B56988" w:rsidRPr="00E30F1F" w:rsidSect="0055447A">
      <w:pgSz w:w="11906" w:h="16838"/>
      <w:pgMar w:top="709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3136"/>
    <w:multiLevelType w:val="hybridMultilevel"/>
    <w:tmpl w:val="34D2C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D133F"/>
    <w:multiLevelType w:val="hybridMultilevel"/>
    <w:tmpl w:val="3A22A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01735">
    <w:abstractNumId w:val="0"/>
  </w:num>
  <w:num w:numId="2" w16cid:durableId="1657612967">
    <w:abstractNumId w:val="0"/>
  </w:num>
  <w:num w:numId="3" w16cid:durableId="5282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A7F"/>
    <w:rsid w:val="00025DEE"/>
    <w:rsid w:val="00035651"/>
    <w:rsid w:val="00046461"/>
    <w:rsid w:val="000532D1"/>
    <w:rsid w:val="00081239"/>
    <w:rsid w:val="000C6AAF"/>
    <w:rsid w:val="0011257D"/>
    <w:rsid w:val="00137E7D"/>
    <w:rsid w:val="001605F9"/>
    <w:rsid w:val="00171577"/>
    <w:rsid w:val="001722D1"/>
    <w:rsid w:val="001B147E"/>
    <w:rsid w:val="001C2A93"/>
    <w:rsid w:val="001F4F2A"/>
    <w:rsid w:val="0021208B"/>
    <w:rsid w:val="002140C1"/>
    <w:rsid w:val="00221039"/>
    <w:rsid w:val="00236CC6"/>
    <w:rsid w:val="00272D7D"/>
    <w:rsid w:val="00297071"/>
    <w:rsid w:val="002B16FF"/>
    <w:rsid w:val="002C4365"/>
    <w:rsid w:val="002C7909"/>
    <w:rsid w:val="00330612"/>
    <w:rsid w:val="0034316D"/>
    <w:rsid w:val="00356C03"/>
    <w:rsid w:val="003922C8"/>
    <w:rsid w:val="003B4FC9"/>
    <w:rsid w:val="003C5B79"/>
    <w:rsid w:val="003F7EB3"/>
    <w:rsid w:val="00473080"/>
    <w:rsid w:val="004C2949"/>
    <w:rsid w:val="004E7DAA"/>
    <w:rsid w:val="005134EA"/>
    <w:rsid w:val="00514447"/>
    <w:rsid w:val="00517799"/>
    <w:rsid w:val="00520D61"/>
    <w:rsid w:val="00545CFC"/>
    <w:rsid w:val="0055114B"/>
    <w:rsid w:val="0055447A"/>
    <w:rsid w:val="005751DE"/>
    <w:rsid w:val="005A0230"/>
    <w:rsid w:val="005A3FB1"/>
    <w:rsid w:val="005F072E"/>
    <w:rsid w:val="0061029E"/>
    <w:rsid w:val="00612260"/>
    <w:rsid w:val="0064750F"/>
    <w:rsid w:val="006960D9"/>
    <w:rsid w:val="006A7EAD"/>
    <w:rsid w:val="006C207D"/>
    <w:rsid w:val="006F133B"/>
    <w:rsid w:val="00735545"/>
    <w:rsid w:val="00780F39"/>
    <w:rsid w:val="00786D37"/>
    <w:rsid w:val="007B03F4"/>
    <w:rsid w:val="007F255D"/>
    <w:rsid w:val="007F64A6"/>
    <w:rsid w:val="008420A9"/>
    <w:rsid w:val="008430C3"/>
    <w:rsid w:val="00880030"/>
    <w:rsid w:val="008E0DEC"/>
    <w:rsid w:val="0090421C"/>
    <w:rsid w:val="00904CF1"/>
    <w:rsid w:val="0090713D"/>
    <w:rsid w:val="00934859"/>
    <w:rsid w:val="00955733"/>
    <w:rsid w:val="00961BF2"/>
    <w:rsid w:val="0098434D"/>
    <w:rsid w:val="009A48D8"/>
    <w:rsid w:val="009A7F3E"/>
    <w:rsid w:val="00A225E9"/>
    <w:rsid w:val="00A32BDF"/>
    <w:rsid w:val="00A40948"/>
    <w:rsid w:val="00A53E2C"/>
    <w:rsid w:val="00A75A4E"/>
    <w:rsid w:val="00A76497"/>
    <w:rsid w:val="00AD18FB"/>
    <w:rsid w:val="00B11780"/>
    <w:rsid w:val="00B56988"/>
    <w:rsid w:val="00B60FF0"/>
    <w:rsid w:val="00B77ED0"/>
    <w:rsid w:val="00C03A7F"/>
    <w:rsid w:val="00C40B12"/>
    <w:rsid w:val="00C56C6F"/>
    <w:rsid w:val="00C60DE6"/>
    <w:rsid w:val="00C936A2"/>
    <w:rsid w:val="00C94FBA"/>
    <w:rsid w:val="00CD0633"/>
    <w:rsid w:val="00CD5F70"/>
    <w:rsid w:val="00D249AF"/>
    <w:rsid w:val="00D4372C"/>
    <w:rsid w:val="00D456B1"/>
    <w:rsid w:val="00D5733B"/>
    <w:rsid w:val="00D659C3"/>
    <w:rsid w:val="00DB1A91"/>
    <w:rsid w:val="00DC59D8"/>
    <w:rsid w:val="00DE11B0"/>
    <w:rsid w:val="00E176DA"/>
    <w:rsid w:val="00E21C22"/>
    <w:rsid w:val="00E30F1F"/>
    <w:rsid w:val="00E33AC4"/>
    <w:rsid w:val="00E3674F"/>
    <w:rsid w:val="00E373D2"/>
    <w:rsid w:val="00E758D3"/>
    <w:rsid w:val="00EF0187"/>
    <w:rsid w:val="00EF3C24"/>
    <w:rsid w:val="00EF63E3"/>
    <w:rsid w:val="00F164CF"/>
    <w:rsid w:val="00F21FB7"/>
    <w:rsid w:val="00F27D48"/>
    <w:rsid w:val="00F3095A"/>
    <w:rsid w:val="00F556B5"/>
    <w:rsid w:val="00F6075F"/>
    <w:rsid w:val="00F86EDB"/>
    <w:rsid w:val="00FA0216"/>
    <w:rsid w:val="00FB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78A1"/>
  <w15:docId w15:val="{1A2C05D4-7B9F-46E0-A679-666DD118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5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CF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B77ED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77E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722D1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3485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34859"/>
  </w:style>
  <w:style w:type="character" w:styleId="Referencakomentara">
    <w:name w:val="annotation reference"/>
    <w:basedOn w:val="Zadanifontodlomka"/>
    <w:uiPriority w:val="99"/>
    <w:semiHidden/>
    <w:unhideWhenUsed/>
    <w:rsid w:val="00053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3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32D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3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3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Renata Popović-Kovačić</cp:lastModifiedBy>
  <cp:revision>62</cp:revision>
  <cp:lastPrinted>2023-01-10T11:44:00Z</cp:lastPrinted>
  <dcterms:created xsi:type="dcterms:W3CDTF">2016-10-12T10:40:00Z</dcterms:created>
  <dcterms:modified xsi:type="dcterms:W3CDTF">2026-01-08T09:29:00Z</dcterms:modified>
</cp:coreProperties>
</file>